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Humble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Capistrano,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Buffalo.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Buffalo,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Oklahoma.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Missouri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Pennsylvania.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Australia,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Calabrese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shackles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forums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Illinois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Hahnemann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Christmas.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Avian.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fretting.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Denmark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U.S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floozy.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sweetie.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squeaked.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scientific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15,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guardedly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granddaughter's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parasites.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pinworms.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parenthetically,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girl,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unclear.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pediatrician's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harassment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pediatrician.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fashion.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occurring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diagnosis,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hazardous?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Cavalier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guardedly,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heck?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cavalier,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unusual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sneezing.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sneeze,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sneezing,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discharge,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sneezing,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discoloration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diarrhea,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prophylactically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influenza.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Banerji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Banerji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influenza,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saliva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Bryonia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Bryonia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Sneezing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diarrhea,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temperatures,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Banerji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liquid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liquid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nausea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vomiting.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sneezing,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Eupatorium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Bryonia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estimation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sneezing,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discharge,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discoloration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unusual.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diarrhea,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metallicum,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discoloration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Lachesis,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Belladonna.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diarrhea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Kerrin.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Baptisia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Phytolacca.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lemme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77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Arsenicum.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circle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influenza,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Causticum,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Eupatorium,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Mercurius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viv,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vomica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Gelsemium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coordination,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appetite,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liquid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Gelsemium.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droopiness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swelling.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swelling.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swelling,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swelled.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Belladonna,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Bryonia.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Gelsemium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Gelsemium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Mercurius,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Helleborus,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Rhus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Belladonna.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Bryonia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Oscillococcinum.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Gelsemium,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fatigue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Banerji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concluded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Arsenicum,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panicked.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panicked.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prophylactic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Gelsemium,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Oscillococcinum?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waterfowl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prophylactically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infectious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disease.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Calabrese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article.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Bluishness.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weakness.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diarrhea.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Arsenicum,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Belladonna,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Oscillococcinum.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nosode?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Helios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Pitt,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acutes.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cows,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llamas.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diarrhea,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sneezing,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Bioplasma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prudent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Bioplasma,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Bioplasma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prophylactic.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Bioplasma.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Gelsmium.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Gelsemium.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Debbie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prophylactically.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Nathalie,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Bioplasma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brother's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sneezing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snotty.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Bioplasma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inexpensive.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pellets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cholera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fowl,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cholera,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cholera.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incapable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afterwards.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trough.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mixed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preposterous,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prophylactic,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cattle.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Serena's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Serena.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candidly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J-O-E-T-T-E-S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Serena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27th,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Banerji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Bryonia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chill?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influenza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lemons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lemons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Tylenol,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acetaminophen,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steroids,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antibiotics.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concentrate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nauseous.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Sickness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8:33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Eupatorium,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Eupatorium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prophylactically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Banerji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protocol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serious,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hemorrhaging.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hemorrhaging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Alrighty.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antidotes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Belladonna,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Aconitum?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headache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antidotes.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antidoting.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antidoting,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antidote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Belladonna.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Belladonna,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husband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dunno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rapidly.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measles?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Calabrese,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rapidly.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suspicious.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phantom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cigarette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Repertoire,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Phantom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trouble.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maddening.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mumps,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50s.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Kimberly,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chickenpox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30C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odd,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potency.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thumping.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microphone.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Taproots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Chamomilla,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Chamomilla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alcohol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liquid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tincture.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stomach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illness,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leakage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Arsenicum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Podophyllum.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Veratrum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album.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F-E-R-R-U-M,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Jennifer.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Antimonium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Hepar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Ammonium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frequently.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lingering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postnasal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postnasal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postnasal,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homeopathic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manufacture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temporarily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Kimberly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switched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drainage.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sulph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Kali,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Kali,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mucosal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membranes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sinuses,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sinuses,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lungs.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Spongia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Spongia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tosta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Acontium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Belladonna.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convinced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cavalier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pharmacies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implicitly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Ferrum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inflammation.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Kali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Hearkening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psalm.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afraid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pestilence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noonday.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Elizabeth.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Psalms.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postnasal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Postnasal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voice.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symptom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Drosera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Ipecac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phlegm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Ipecac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gagging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Ipecac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Drosera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eliminate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Ipecac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Drosera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Cuprum.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Cuprum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spasms.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spasmodic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Cuprum,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spasming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Drosera.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6x.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hyperesthesia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Aconitum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Bellodonna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Kimberly.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antidotes.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antidote,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antidotes.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Joette.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Kimberly.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muscle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Arnica,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antidote?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Camphor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chronically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Camphor,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Camphor,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tonight.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02-24-25_remedies_for_the_flock (Completed  02/25/25)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Mar 03, 2025 -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ZxoX0e93RndA9Dw3zxh2rE70H7dsxys05TUPSEvbZGV4fWJR5x9LPtJaRY_VOZY2UvPmdZQfX8dyISaGvtJUFeaaku4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